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41" w:rsidRDefault="00352CCA" w:rsidP="00D406DD">
      <w:pPr>
        <w:jc w:val="right"/>
        <w:rPr>
          <w:rFonts w:ascii="Times New Roman" w:eastAsia="MS Mincho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MS Mincho" w:hAnsi="Times New Roman" w:cs="Times New Roman"/>
          <w:kern w:val="0"/>
          <w:sz w:val="20"/>
          <w:szCs w:val="20"/>
          <w:lang w:eastAsia="en-US" w:bidi="ar-SA"/>
        </w:rPr>
        <w:t xml:space="preserve">                                                                        </w:t>
      </w:r>
      <w:r w:rsidR="00D406DD">
        <w:rPr>
          <w:rFonts w:ascii="Times New Roman" w:eastAsia="MS Mincho" w:hAnsi="Times New Roman" w:cs="Times New Roman"/>
          <w:kern w:val="0"/>
          <w:sz w:val="20"/>
          <w:szCs w:val="20"/>
          <w:lang w:eastAsia="en-US" w:bidi="ar-SA"/>
        </w:rPr>
        <w:t>Załącznik do Uchwały Nr 13/III/2</w:t>
      </w:r>
      <w:r w:rsidR="00872514">
        <w:rPr>
          <w:rFonts w:ascii="Times New Roman" w:eastAsia="MS Mincho" w:hAnsi="Times New Roman" w:cs="Times New Roman"/>
          <w:kern w:val="0"/>
          <w:sz w:val="20"/>
          <w:szCs w:val="20"/>
          <w:lang w:eastAsia="en-US" w:bidi="ar-SA"/>
        </w:rPr>
        <w:t>02</w:t>
      </w:r>
      <w:r w:rsidR="00D406DD">
        <w:rPr>
          <w:rFonts w:ascii="Times New Roman" w:eastAsia="MS Mincho" w:hAnsi="Times New Roman" w:cs="Times New Roman"/>
          <w:kern w:val="0"/>
          <w:sz w:val="20"/>
          <w:szCs w:val="20"/>
          <w:lang w:eastAsia="en-US" w:bidi="ar-SA"/>
        </w:rPr>
        <w:t>3</w:t>
      </w:r>
    </w:p>
    <w:p w:rsidR="00D406DD" w:rsidRDefault="00D406DD" w:rsidP="00D406DD">
      <w:pPr>
        <w:jc w:val="right"/>
        <w:rPr>
          <w:rFonts w:ascii="Times New Roman" w:eastAsia="MS Mincho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MS Mincho" w:hAnsi="Times New Roman" w:cs="Times New Roman"/>
          <w:kern w:val="0"/>
          <w:sz w:val="20"/>
          <w:szCs w:val="20"/>
          <w:lang w:eastAsia="en-US" w:bidi="ar-SA"/>
        </w:rPr>
        <w:t>Cieszyń</w:t>
      </w:r>
      <w:r w:rsidR="00037A7B">
        <w:rPr>
          <w:rFonts w:ascii="Times New Roman" w:eastAsia="MS Mincho" w:hAnsi="Times New Roman" w:cs="Times New Roman"/>
          <w:kern w:val="0"/>
          <w:sz w:val="20"/>
          <w:szCs w:val="20"/>
          <w:lang w:eastAsia="en-US" w:bidi="ar-SA"/>
        </w:rPr>
        <w:t>s</w:t>
      </w:r>
      <w:r>
        <w:rPr>
          <w:rFonts w:ascii="Times New Roman" w:eastAsia="MS Mincho" w:hAnsi="Times New Roman" w:cs="Times New Roman"/>
          <w:kern w:val="0"/>
          <w:sz w:val="20"/>
          <w:szCs w:val="20"/>
          <w:lang w:eastAsia="en-US" w:bidi="ar-SA"/>
        </w:rPr>
        <w:t>kiej Rady Seniorów</w:t>
      </w:r>
    </w:p>
    <w:p w:rsidR="00D406DD" w:rsidRDefault="00D406DD" w:rsidP="00D406DD">
      <w:pPr>
        <w:jc w:val="right"/>
        <w:rPr>
          <w:rFonts w:ascii="Times New Roman" w:eastAsia="MS Mincho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MS Mincho" w:hAnsi="Times New Roman" w:cs="Times New Roman"/>
          <w:kern w:val="0"/>
          <w:sz w:val="20"/>
          <w:szCs w:val="20"/>
          <w:lang w:eastAsia="en-US" w:bidi="ar-SA"/>
        </w:rPr>
        <w:t>z dnia 13 września 2023 roku</w:t>
      </w:r>
    </w:p>
    <w:p w:rsidR="00373441" w:rsidRDefault="00352CCA">
      <w:pPr>
        <w:rPr>
          <w:rFonts w:ascii="Times New Roman" w:eastAsia="MS Mincho" w:hAnsi="Times New Roman" w:cs="Times New Roman"/>
          <w:kern w:val="0"/>
          <w:sz w:val="20"/>
          <w:szCs w:val="20"/>
          <w:lang w:eastAsia="en-US" w:bidi="ar-SA"/>
        </w:rPr>
      </w:pPr>
      <w:r>
        <w:rPr>
          <w:rFonts w:ascii="Times New Roman" w:eastAsia="MS Mincho" w:hAnsi="Times New Roman" w:cs="Times New Roman"/>
          <w:kern w:val="0"/>
          <w:sz w:val="20"/>
          <w:szCs w:val="20"/>
          <w:lang w:eastAsia="en-US" w:bidi="ar-SA"/>
        </w:rPr>
        <w:t xml:space="preserve">                               </w:t>
      </w:r>
    </w:p>
    <w:p w:rsidR="00373441" w:rsidRDefault="00373441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73441" w:rsidRDefault="00373441">
      <w:pPr>
        <w:pStyle w:val="Standard"/>
        <w:tabs>
          <w:tab w:val="left" w:pos="1985"/>
        </w:tabs>
        <w:rPr>
          <w:sz w:val="22"/>
          <w:szCs w:val="22"/>
        </w:rPr>
      </w:pPr>
    </w:p>
    <w:p w:rsidR="00373441" w:rsidRDefault="00352CCA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Regulamin konkursu „Miejsce Przyjazne Seniorom”</w:t>
      </w:r>
    </w:p>
    <w:p w:rsidR="00373441" w:rsidRDefault="00373441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73441" w:rsidRDefault="00352CCA">
      <w:pPr>
        <w:pStyle w:val="Standard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§ 1</w:t>
      </w:r>
    </w:p>
    <w:p w:rsidR="00373441" w:rsidRDefault="00352C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Organizatorzy</w:t>
      </w:r>
    </w:p>
    <w:p w:rsidR="00373441" w:rsidRDefault="00373441">
      <w:pPr>
        <w:jc w:val="center"/>
        <w:rPr>
          <w:rFonts w:ascii="Times New Roman" w:hAnsi="Times New Roman" w:cs="Times New Roman"/>
        </w:rPr>
      </w:pPr>
    </w:p>
    <w:p w:rsidR="00373441" w:rsidRDefault="00352CC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Organizatorem konkursu „Miejsce Przyjazne Seniorom” jest Cieszyńska Rada Seniorów oraz Burmistrz Miasta Cieszyna.</w:t>
      </w:r>
    </w:p>
    <w:p w:rsidR="00373441" w:rsidRDefault="00352CC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Konkurs </w:t>
      </w:r>
      <w:r w:rsidR="00A77744">
        <w:rPr>
          <w:rFonts w:ascii="Times New Roman" w:hAnsi="Times New Roman" w:cs="Times New Roman"/>
        </w:rPr>
        <w:t xml:space="preserve">ma charakter cykliczny i </w:t>
      </w:r>
      <w:r>
        <w:rPr>
          <w:rFonts w:ascii="Times New Roman" w:hAnsi="Times New Roman" w:cs="Times New Roman"/>
        </w:rPr>
        <w:t>może być kontynuowany przez Rad</w:t>
      </w:r>
      <w:r>
        <w:rPr>
          <w:rFonts w:ascii="Times New Roman" w:hAnsi="Times New Roman" w:cs="Times New Roman"/>
          <w:color w:val="4F6228"/>
        </w:rPr>
        <w:t>y</w:t>
      </w:r>
      <w:r>
        <w:rPr>
          <w:rFonts w:ascii="Times New Roman" w:hAnsi="Times New Roman" w:cs="Times New Roman"/>
        </w:rPr>
        <w:t xml:space="preserve"> Seniorów kolejnych kadencji.</w:t>
      </w:r>
    </w:p>
    <w:p w:rsidR="00373441" w:rsidRDefault="00373441">
      <w:pPr>
        <w:pStyle w:val="Akapitzlist"/>
        <w:ind w:left="1068"/>
        <w:jc w:val="both"/>
        <w:rPr>
          <w:rFonts w:ascii="Times New Roman" w:hAnsi="Times New Roman" w:cs="Times New Roman"/>
        </w:rPr>
      </w:pPr>
    </w:p>
    <w:p w:rsidR="00373441" w:rsidRDefault="00352C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373441" w:rsidRDefault="00352CCA">
      <w:pPr>
        <w:pStyle w:val="Akapitzlist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Idea konkursu</w:t>
      </w:r>
    </w:p>
    <w:p w:rsidR="00373441" w:rsidRDefault="00373441">
      <w:pPr>
        <w:pStyle w:val="Akapitzlist"/>
        <w:ind w:left="0"/>
        <w:jc w:val="center"/>
        <w:rPr>
          <w:rFonts w:ascii="Times New Roman" w:hAnsi="Times New Roman" w:cs="Times New Roman"/>
        </w:rPr>
      </w:pPr>
    </w:p>
    <w:p w:rsidR="00373441" w:rsidRDefault="00352CC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Głównym celem konkursu jest wyróżnienie i promowanie w mieście Cieszynie:</w:t>
      </w:r>
    </w:p>
    <w:p w:rsidR="00373441" w:rsidRDefault="00352CC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podmiotów oferujących produkty, usługi i zniżki specjalnie dedykowane </w:t>
      </w:r>
    </w:p>
    <w:p w:rsidR="00373441" w:rsidRDefault="00352CC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osobom starszym,</w:t>
      </w:r>
    </w:p>
    <w:p w:rsidR="00373441" w:rsidRDefault="00352CC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miejsc, w których osoby starsze czują się miło i swobodnie, są godnie</w:t>
      </w:r>
    </w:p>
    <w:p w:rsidR="00373441" w:rsidRDefault="00352CC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traktowane i obsługiwane,</w:t>
      </w:r>
    </w:p>
    <w:p w:rsidR="00373441" w:rsidRDefault="00352CC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 odpowiadających  szczególnym potrzebom seniorów, poprzez ich</w:t>
      </w:r>
    </w:p>
    <w:p w:rsidR="00373441" w:rsidRDefault="00352CC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dostosowanie w zakresie dostępności dla osób starszych,</w:t>
      </w:r>
    </w:p>
    <w:p w:rsidR="00373441" w:rsidRDefault="00352CC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podmiotów tworzących i kreujących miejsca odpowiadające potrzebom osób starszych i przyjazne osobom starszym.</w:t>
      </w:r>
    </w:p>
    <w:p w:rsidR="00373441" w:rsidRDefault="00352CC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W konkursie mogą brać udział podmioty publiczne i niepubliczne, w tym podmioty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prowadzące placówki edukacyjne, kulturalne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000000"/>
        </w:rPr>
        <w:t>sportowe, rekreacyjne</w:t>
      </w:r>
    </w:p>
    <w:p w:rsidR="00373441" w:rsidRDefault="00352CCA">
      <w:pPr>
        <w:pStyle w:val="Akapitzlist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i zdrowotne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oraz podmioty prowadzące działalność handlowo-usługową oraz inną, z zastrzeżeniem § 2 ust. 7. </w:t>
      </w:r>
    </w:p>
    <w:p w:rsidR="00373441" w:rsidRDefault="00352CC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Miejsca wybrane w ramach konkursu zostaną wyróżnione certyfikatem "Miejsce</w:t>
      </w:r>
    </w:p>
    <w:p w:rsidR="00373441" w:rsidRDefault="00352CCA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Przyjazne Seniorom".</w:t>
      </w:r>
    </w:p>
    <w:p w:rsidR="00373441" w:rsidRDefault="00352CC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  <w:color w:val="000000"/>
        </w:rPr>
        <w:t>Podmioty wyróżnione</w:t>
      </w:r>
      <w:r>
        <w:rPr>
          <w:rStyle w:val="Pogrubienie"/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certyfikatem, będą miały prawo do posługiwania się, </w:t>
      </w:r>
      <w:r>
        <w:rPr>
          <w:rFonts w:ascii="Times New Roman" w:hAnsi="Times New Roman" w:cs="Times New Roman"/>
          <w:color w:val="000000"/>
        </w:rPr>
        <w:br/>
        <w:t xml:space="preserve"> w działaniach promocyjnych, tytułem „Miejsce Przyjazne Seniorom” przez okres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jednego roku od daty jego przyznania.</w:t>
      </w:r>
    </w:p>
    <w:p w:rsidR="00373441" w:rsidRDefault="00352CC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posługiwania się certyfikatem może zostać przedłużone na kolejny rok pod warunkiem spełnienia kryteriów określonych w § 3 ust. 5 niniejszego regulaminu.</w:t>
      </w:r>
    </w:p>
    <w:p w:rsidR="00373441" w:rsidRDefault="00352CC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Certyfikat „Miejsce Przyjazne Seniorom” dotyczy konkretnej lokalizacji, co oznacza, że podmiot nie może posługiwać się nim w innej lokalizacji niż wskazana we wniosku o przyznanie certyfikatu.</w:t>
      </w:r>
    </w:p>
    <w:p w:rsidR="00373441" w:rsidRDefault="00352CC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udziału w konkursie wyłączone są podmioty, które statutowo podejmują działania na rzecz seniorów lub zostały powołane w celu podejmowania takich działań.</w:t>
      </w:r>
    </w:p>
    <w:p w:rsidR="00373441" w:rsidRDefault="00352CC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Miejsca przyjazne seniorom będą promowane za pośrednictwem dostępnych kanałów medialnych, przede wszystkim poprzez strony internetowe miasta oraz </w:t>
      </w:r>
      <w:r>
        <w:rPr>
          <w:rFonts w:ascii="Times New Roman" w:hAnsi="Times New Roman" w:cs="Times New Roman"/>
        </w:rPr>
        <w:br/>
        <w:t>„Wiadomości Ratuszowe”. Certyfikat powinien być umieszczony w widocznym miejscu (szyba wystawy, drzwi wejściowe).</w:t>
      </w:r>
    </w:p>
    <w:p w:rsidR="00607A7A" w:rsidRDefault="00607A7A" w:rsidP="00607A7A">
      <w:pPr>
        <w:jc w:val="both"/>
        <w:rPr>
          <w:rFonts w:ascii="Times New Roman" w:hAnsi="Times New Roman" w:cs="Times New Roman"/>
        </w:rPr>
      </w:pPr>
    </w:p>
    <w:p w:rsidR="00607A7A" w:rsidRDefault="00607A7A" w:rsidP="00607A7A">
      <w:pPr>
        <w:jc w:val="both"/>
        <w:rPr>
          <w:rFonts w:ascii="Times New Roman" w:hAnsi="Times New Roman" w:cs="Times New Roman"/>
        </w:rPr>
      </w:pPr>
    </w:p>
    <w:p w:rsidR="00607A7A" w:rsidRDefault="00607A7A" w:rsidP="00607A7A">
      <w:pPr>
        <w:jc w:val="both"/>
        <w:rPr>
          <w:rFonts w:ascii="Times New Roman" w:hAnsi="Times New Roman" w:cs="Times New Roman"/>
        </w:rPr>
      </w:pPr>
    </w:p>
    <w:p w:rsidR="00607A7A" w:rsidRPr="00607A7A" w:rsidRDefault="00607A7A" w:rsidP="00607A7A">
      <w:pPr>
        <w:jc w:val="both"/>
        <w:rPr>
          <w:rFonts w:ascii="Times New Roman" w:hAnsi="Times New Roman" w:cs="Times New Roman"/>
        </w:rPr>
      </w:pPr>
    </w:p>
    <w:p w:rsidR="00373441" w:rsidRDefault="00373441">
      <w:pPr>
        <w:pStyle w:val="Akapitzlist"/>
        <w:ind w:left="1068"/>
        <w:jc w:val="both"/>
        <w:rPr>
          <w:rFonts w:ascii="Times New Roman" w:hAnsi="Times New Roman" w:cs="Times New Roman"/>
        </w:rPr>
      </w:pPr>
    </w:p>
    <w:p w:rsidR="00373441" w:rsidRDefault="00352CCA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373441" w:rsidRDefault="00352C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uczestnictwa</w:t>
      </w:r>
    </w:p>
    <w:p w:rsidR="00373441" w:rsidRDefault="00373441">
      <w:pPr>
        <w:jc w:val="center"/>
        <w:rPr>
          <w:rFonts w:ascii="Times New Roman" w:hAnsi="Times New Roman" w:cs="Times New Roman"/>
          <w:b/>
        </w:rPr>
      </w:pPr>
    </w:p>
    <w:p w:rsidR="00373441" w:rsidRDefault="00352CC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udziału w konkursie jest wypełnienie i złożenie właściwego dla podmiotu zgłaszającego formularza zgłoszenia.</w:t>
      </w:r>
    </w:p>
    <w:p w:rsidR="00373441" w:rsidRDefault="00352CC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Podmioty wymienione w § 2 ust. 2, zgłaszają swój udział w konkursie za pośrednictwem formularza - „Wniosek o przyznanie certyfikatu”, stanowiącego</w:t>
      </w:r>
    </w:p>
    <w:p w:rsidR="00373441" w:rsidRDefault="00352CCA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załącznik nr 1 do niniejszego Regulaminu.</w:t>
      </w:r>
    </w:p>
    <w:p w:rsidR="00373441" w:rsidRDefault="00352CC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fizyczne dokonują zgłoszenia podmiotu spełniającego kryteria miejsca lub  podmiotu  przyjaznego seniorom za pośrednictwem formularza - „Karta zgłoszenia podmiotu”,  stanowiącego załącznik nr 2 do niniejszego Regulaminu.</w:t>
      </w:r>
    </w:p>
    <w:p w:rsidR="00373441" w:rsidRDefault="00352CC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zgłoszenia należy złożyć:</w:t>
      </w:r>
    </w:p>
    <w:p w:rsidR="00373441" w:rsidRDefault="00352CC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osobiście w Kancelarii Ogólnej Urzędu Miejskiego w Cieszynie,</w:t>
      </w:r>
    </w:p>
    <w:p w:rsidR="00373441" w:rsidRDefault="00352CCA">
      <w:pPr>
        <w:pStyle w:val="Akapitzlist"/>
        <w:ind w:left="1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Rynek 1, 43-400 Cieszyn,</w:t>
      </w:r>
    </w:p>
    <w:p w:rsidR="00373441" w:rsidRDefault="00352CC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pośrednictwem poczty z dopiskiem „Konkurs Miejsce Przyjazne Seniorom” na adres: Urząd Miejski w Cieszynie, Rynek 1, 43-400 Cieszyn,</w:t>
      </w:r>
    </w:p>
    <w:p w:rsidR="00373441" w:rsidRDefault="00352CC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formie elektronicznej, jako „skan”</w:t>
      </w:r>
      <w:r w:rsidR="00607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wniosku, na adres e-mail </w:t>
      </w:r>
    </w:p>
    <w:p w:rsidR="00373441" w:rsidRDefault="00352CCA">
      <w:pPr>
        <w:pStyle w:val="Akapitzlist"/>
        <w:ind w:left="1020"/>
        <w:jc w:val="both"/>
        <w:rPr>
          <w:rStyle w:val="Internet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hyperlink r:id="rId6">
        <w:r>
          <w:rPr>
            <w:rStyle w:val="Internetlink"/>
            <w:rFonts w:ascii="Times New Roman" w:hAnsi="Times New Roman" w:cs="Times New Roman"/>
          </w:rPr>
          <w:t>urzad@um.cieszyn.pl</w:t>
        </w:r>
      </w:hyperlink>
      <w:r>
        <w:rPr>
          <w:rStyle w:val="Internetlink"/>
          <w:rFonts w:ascii="Times New Roman" w:hAnsi="Times New Roman" w:cs="Times New Roman"/>
        </w:rPr>
        <w:t>.</w:t>
      </w:r>
    </w:p>
    <w:p w:rsidR="00373441" w:rsidRDefault="00352CC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FF"/>
          <w:u w:val="single" w:color="000000"/>
        </w:rPr>
      </w:pPr>
      <w:r>
        <w:rPr>
          <w:rFonts w:ascii="Times New Roman" w:hAnsi="Times New Roman" w:cs="Times New Roman"/>
        </w:rPr>
        <w:t>Podmiot (miejsce) ubiegający się o certyfikat w konkursie spełniać powinien</w:t>
      </w:r>
    </w:p>
    <w:p w:rsidR="00373441" w:rsidRDefault="00352CC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co najmniej dwa z kryteriów:</w:t>
      </w:r>
    </w:p>
    <w:p w:rsidR="00373441" w:rsidRDefault="00352CCA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posiadać specjalną ofertę skierowaną do osób starszych, realizowaną poprzez zniżki i rabaty lub organizowanie wydarzeń,</w:t>
      </w:r>
    </w:p>
    <w:p w:rsidR="00373441" w:rsidRDefault="00352CC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posiadać infrastrukturę, wyposażenie dostosowane do potrzeb osób starszych,</w:t>
      </w:r>
    </w:p>
    <w:p w:rsidR="00373441" w:rsidRDefault="00352CC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wykazywać się otwartością </w:t>
      </w:r>
      <w:r>
        <w:rPr>
          <w:rFonts w:ascii="Times New Roman" w:hAnsi="Times New Roman" w:cs="Times New Roman"/>
        </w:rPr>
        <w:t>na potrzeby osób starszych i wychodzić naprzeciw ich oczekiwaniom,</w:t>
      </w:r>
    </w:p>
    <w:p w:rsidR="00373441" w:rsidRDefault="00352CC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tworzyć i kreować miejsca, z których będą chętnie korzystały osoby starsze </w:t>
      </w:r>
    </w:p>
    <w:p w:rsidR="00373441" w:rsidRDefault="00352CCA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utrzymywać i rozbudowywać ofertę,</w:t>
      </w:r>
    </w:p>
    <w:p w:rsidR="00373441" w:rsidRDefault="00352CC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być miejscem, do którego często uczęszczają osoby starsze, przy jednoczesnym dostępie dla wszystkich grup wiekowych.</w:t>
      </w:r>
    </w:p>
    <w:p w:rsidR="00373441" w:rsidRDefault="00373441">
      <w:pPr>
        <w:pStyle w:val="Akapitzlist"/>
        <w:ind w:left="708"/>
        <w:jc w:val="both"/>
        <w:rPr>
          <w:rFonts w:ascii="Times New Roman" w:hAnsi="Times New Roman" w:cs="Times New Roman"/>
        </w:rPr>
      </w:pPr>
    </w:p>
    <w:p w:rsidR="00373441" w:rsidRDefault="00352CCA">
      <w:pPr>
        <w:pStyle w:val="Akapitzlist"/>
        <w:ind w:left="1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373441" w:rsidRDefault="00352CCA">
      <w:pPr>
        <w:pStyle w:val="Akapitzlist"/>
        <w:ind w:left="1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Procedura przyznania certyfikatu</w:t>
      </w:r>
    </w:p>
    <w:p w:rsidR="00373441" w:rsidRDefault="00373441">
      <w:pPr>
        <w:jc w:val="center"/>
        <w:rPr>
          <w:rFonts w:ascii="Times New Roman" w:hAnsi="Times New Roman" w:cs="Times New Roman"/>
        </w:rPr>
      </w:pPr>
    </w:p>
    <w:p w:rsidR="00373441" w:rsidRDefault="00352CC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Złożone zgłoszenia podlegają dwuetapowej ocenie:</w:t>
      </w:r>
    </w:p>
    <w:p w:rsidR="00373441" w:rsidRDefault="00352C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weryfikacji formalnej przez Zespół ds. organizacji Konkursu „Miejsce Przyjazne Seniorom”, powołany </w:t>
      </w:r>
      <w:r w:rsidR="00A77744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chwałą </w:t>
      </w:r>
      <w:r w:rsidR="007D4AD5">
        <w:rPr>
          <w:rFonts w:ascii="Times New Roman" w:hAnsi="Times New Roman" w:cs="Times New Roman"/>
        </w:rPr>
        <w:t xml:space="preserve">Nr 6/III/22 </w:t>
      </w:r>
      <w:r>
        <w:rPr>
          <w:rFonts w:ascii="Times New Roman" w:hAnsi="Times New Roman" w:cs="Times New Roman"/>
        </w:rPr>
        <w:t>Cieszyńskiej Rady Seniorów zwany dalej Zespołem.</w:t>
      </w:r>
    </w:p>
    <w:p w:rsidR="00373441" w:rsidRDefault="00352C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weryfikacji merytorycznej przez Komisję konkursową, składającą się </w:t>
      </w:r>
    </w:p>
    <w:p w:rsidR="00373441" w:rsidRDefault="00352CCA">
      <w:pPr>
        <w:pStyle w:val="Akapitzlist"/>
        <w:ind w:left="17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 członków Zespołu oraz Burmistrza Miasta Cieszyna, lub jego przedstawiciela pełniącego jednocześnie funkcję przewodniczącego Komisji.  </w:t>
      </w:r>
    </w:p>
    <w:p w:rsidR="00373441" w:rsidRDefault="00352CC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weryfikacji merytorycznej zgłoszeń odbędą się wizytacje zgłoszonych miejsc przez Komisję konkursową, przy udziale co najmniej trzech członków Komisji konkursowej.</w:t>
      </w:r>
    </w:p>
    <w:p w:rsidR="00373441" w:rsidRDefault="00352CC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przyzna nie więcej niż jeden certyfikat w każdej kategorii podmiotów i miejsc, określonych w § 2 ust. 1.</w:t>
      </w:r>
    </w:p>
    <w:p w:rsidR="00373441" w:rsidRDefault="00352CC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Certyfikat zostanie przyznany podmiotom, które najpełniej spełniają kryteria</w:t>
      </w:r>
    </w:p>
    <w:p w:rsidR="00373441" w:rsidRDefault="00352CCA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miejsca przyjaznego seniorom, zdefiniowane w § 3 ust. 5.</w:t>
      </w:r>
    </w:p>
    <w:p w:rsidR="00373441" w:rsidRDefault="00352CC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wniosek podmiotu wyróżnionego, podmiotu zgłaszającego lub z inicjatywy Rady Seniorów lub jej komisji, prawo do posługiwania się certyfikatem może zostać przedłużone na kolejny rok, bez potrzeby realizacji procedury zgłoszeniowej określonej w § 3 ust. 1 - 4.</w:t>
      </w:r>
    </w:p>
    <w:p w:rsidR="00373441" w:rsidRDefault="00352CC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koniecznym dla przedłużenia certyfikatu jest spełnianie kryteriów określonych w § 3 ust. 5, potwierdzone przez Komisję konkursową w przeprowadzonej weryfikacji merytorycznej.</w:t>
      </w:r>
    </w:p>
    <w:p w:rsidR="00373441" w:rsidRDefault="00373441">
      <w:pPr>
        <w:jc w:val="both"/>
        <w:rPr>
          <w:rFonts w:ascii="Times New Roman" w:hAnsi="Times New Roman" w:cs="Times New Roman"/>
        </w:rPr>
      </w:pPr>
    </w:p>
    <w:p w:rsidR="00373441" w:rsidRDefault="00352C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373441" w:rsidRDefault="00352C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Harmonogram konkursu</w:t>
      </w:r>
    </w:p>
    <w:p w:rsidR="00373441" w:rsidRDefault="00373441">
      <w:pPr>
        <w:jc w:val="center"/>
        <w:rPr>
          <w:rFonts w:ascii="Times New Roman" w:hAnsi="Times New Roman" w:cs="Times New Roman"/>
          <w:b/>
        </w:rPr>
      </w:pPr>
    </w:p>
    <w:p w:rsidR="00373441" w:rsidRDefault="00352CC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Przyjmowanie zgłoszeń do konkursu –</w:t>
      </w:r>
      <w:r w:rsidR="00A77744">
        <w:rPr>
          <w:rFonts w:ascii="Times New Roman" w:hAnsi="Times New Roman" w:cs="Times New Roman"/>
        </w:rPr>
        <w:t xml:space="preserve"> październik danej edycji konkursu.</w:t>
      </w:r>
    </w:p>
    <w:p w:rsidR="00373441" w:rsidRDefault="00352CC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Weryfikacja formalna przez Zespół ds. organizacji Ko</w:t>
      </w:r>
      <w:r w:rsidR="007970D2">
        <w:rPr>
          <w:rFonts w:ascii="Times New Roman" w:hAnsi="Times New Roman" w:cs="Times New Roman"/>
        </w:rPr>
        <w:t>nkursu – do 15 listopada.</w:t>
      </w:r>
    </w:p>
    <w:p w:rsidR="00373441" w:rsidRDefault="00352CCA" w:rsidP="00A7774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Weryfikacja merytoryczna, przyznanie certyfikatu i jego przedłużeń – 30 listopada </w:t>
      </w:r>
      <w:r w:rsidR="00A77744" w:rsidRPr="00A77744">
        <w:rPr>
          <w:rFonts w:ascii="Times New Roman" w:hAnsi="Times New Roman" w:cs="Times New Roman"/>
        </w:rPr>
        <w:t>danej edycji konkursu</w:t>
      </w:r>
      <w:r w:rsidR="00A77744">
        <w:rPr>
          <w:rFonts w:ascii="Times New Roman" w:hAnsi="Times New Roman" w:cs="Times New Roman"/>
        </w:rPr>
        <w:t>.</w:t>
      </w:r>
    </w:p>
    <w:p w:rsidR="00373441" w:rsidRDefault="00352CC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Uroczystość wręczenia certyfikatów laureatom – </w:t>
      </w:r>
      <w:r w:rsidR="00A77744">
        <w:rPr>
          <w:rFonts w:ascii="Times New Roman" w:hAnsi="Times New Roman" w:cs="Times New Roman"/>
        </w:rPr>
        <w:t>grudzień danej edycji konkursu.</w:t>
      </w:r>
    </w:p>
    <w:p w:rsidR="00373441" w:rsidRDefault="00373441">
      <w:pPr>
        <w:pStyle w:val="Akapitzlist"/>
        <w:ind w:left="1068"/>
        <w:jc w:val="center"/>
        <w:rPr>
          <w:rFonts w:ascii="Times New Roman" w:hAnsi="Times New Roman" w:cs="Times New Roman"/>
        </w:rPr>
      </w:pPr>
    </w:p>
    <w:p w:rsidR="00373441" w:rsidRDefault="00352CCA">
      <w:pPr>
        <w:pStyle w:val="Akapitzlist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373441" w:rsidRDefault="00352C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Postanowienia końcowe</w:t>
      </w:r>
    </w:p>
    <w:p w:rsidR="00373441" w:rsidRDefault="00373441">
      <w:pPr>
        <w:jc w:val="center"/>
        <w:rPr>
          <w:rFonts w:ascii="Times New Roman" w:hAnsi="Times New Roman" w:cs="Times New Roman"/>
        </w:rPr>
      </w:pPr>
    </w:p>
    <w:p w:rsidR="00373441" w:rsidRDefault="00352CCA">
      <w:pPr>
        <w:pStyle w:val="Akapitzlist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będą przechowywane przez okres niezbędny do realizacji celu organizacji i wyłonienia zwycięzców.</w:t>
      </w:r>
    </w:p>
    <w:p w:rsidR="00373441" w:rsidRDefault="00352CCA">
      <w:pPr>
        <w:pStyle w:val="Akapitzlist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Administratorem danych jest Burmistrz Miasta Cieszyna, Rynek 1, 43-400 Cieszyn.</w:t>
      </w:r>
    </w:p>
    <w:p w:rsidR="00373441" w:rsidRDefault="00352CCA">
      <w:pPr>
        <w:pStyle w:val="Akapitzlist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Organizatorzy zastrzegają sobie prawo do publikowania treści zawartych </w:t>
      </w:r>
      <w:r>
        <w:rPr>
          <w:rFonts w:ascii="Times New Roman" w:hAnsi="Times New Roman" w:cs="Times New Roman"/>
        </w:rPr>
        <w:br/>
        <w:t>w nadesłanych zgłoszeniach oraz dokonywania w nich skrótów i zmian redakcyjnych.</w:t>
      </w:r>
    </w:p>
    <w:p w:rsidR="00373441" w:rsidRDefault="00352CCA">
      <w:pPr>
        <w:pStyle w:val="Akapitzlist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Dodatkowe informacje oraz Regulamin wraz z załącznikami można otrzymać </w:t>
      </w:r>
      <w:r>
        <w:rPr>
          <w:rFonts w:ascii="Times New Roman" w:hAnsi="Times New Roman" w:cs="Times New Roman"/>
        </w:rPr>
        <w:br/>
        <w:t>w Urzędzie Miejskim Cieszyna</w:t>
      </w:r>
      <w:r w:rsidR="00A77744">
        <w:rPr>
          <w:rFonts w:ascii="Times New Roman" w:hAnsi="Times New Roman" w:cs="Times New Roman"/>
        </w:rPr>
        <w:t xml:space="preserve"> znajdującym się przy ul. Kochanowskiego 14 w pokoju Nr 8</w:t>
      </w:r>
      <w:r>
        <w:rPr>
          <w:rFonts w:ascii="Times New Roman" w:hAnsi="Times New Roman" w:cs="Times New Roman"/>
        </w:rPr>
        <w:t xml:space="preserve"> Biur</w:t>
      </w:r>
      <w:r w:rsidR="00A77744">
        <w:rPr>
          <w:rFonts w:ascii="Times New Roman" w:hAnsi="Times New Roman" w:cs="Times New Roman"/>
        </w:rPr>
        <w:t>o Spraw Społecznych.</w:t>
      </w:r>
    </w:p>
    <w:p w:rsidR="00373441" w:rsidRDefault="00373441">
      <w:pPr>
        <w:rPr>
          <w:rFonts w:ascii="Times New Roman" w:hAnsi="Times New Roman" w:cs="Times New Roman"/>
        </w:rPr>
      </w:pPr>
    </w:p>
    <w:sectPr w:rsidR="00373441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6E"/>
    <w:multiLevelType w:val="multilevel"/>
    <w:tmpl w:val="2722C426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" w15:restartNumberingAfterBreak="0">
    <w:nsid w:val="12347CB6"/>
    <w:multiLevelType w:val="multilevel"/>
    <w:tmpl w:val="52B4298C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" w15:restartNumberingAfterBreak="0">
    <w:nsid w:val="1688077D"/>
    <w:multiLevelType w:val="multilevel"/>
    <w:tmpl w:val="E02C87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330690"/>
    <w:multiLevelType w:val="multilevel"/>
    <w:tmpl w:val="C13CA9B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27A77BBA"/>
    <w:multiLevelType w:val="multilevel"/>
    <w:tmpl w:val="DEA610B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28130FFF"/>
    <w:multiLevelType w:val="multilevel"/>
    <w:tmpl w:val="B1581D1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 w15:restartNumberingAfterBreak="0">
    <w:nsid w:val="34A54E36"/>
    <w:multiLevelType w:val="multilevel"/>
    <w:tmpl w:val="8ACAE274"/>
    <w:lvl w:ilvl="0">
      <w:start w:val="1"/>
      <w:numFmt w:val="decimal"/>
      <w:lvlText w:val="%1)"/>
      <w:lvlJc w:val="left"/>
      <w:pPr>
        <w:tabs>
          <w:tab w:val="num" w:pos="0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8" w:hanging="180"/>
      </w:pPr>
    </w:lvl>
  </w:abstractNum>
  <w:abstractNum w:abstractNumId="7" w15:restartNumberingAfterBreak="0">
    <w:nsid w:val="47844BFE"/>
    <w:multiLevelType w:val="multilevel"/>
    <w:tmpl w:val="0456CC8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48983469"/>
    <w:multiLevelType w:val="multilevel"/>
    <w:tmpl w:val="D8061140"/>
    <w:lvl w:ilvl="0">
      <w:start w:val="1"/>
      <w:numFmt w:val="decimal"/>
      <w:lvlText w:val="%1)"/>
      <w:lvlJc w:val="left"/>
      <w:pPr>
        <w:tabs>
          <w:tab w:val="num" w:pos="0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8" w:hanging="180"/>
      </w:pPr>
    </w:lvl>
  </w:abstractNum>
  <w:abstractNum w:abstractNumId="9" w15:restartNumberingAfterBreak="0">
    <w:nsid w:val="67755020"/>
    <w:multiLevelType w:val="multilevel"/>
    <w:tmpl w:val="6848FB4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" w15:restartNumberingAfterBreak="0">
    <w:nsid w:val="76AB4750"/>
    <w:multiLevelType w:val="multilevel"/>
    <w:tmpl w:val="3AD42C6E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41"/>
    <w:rsid w:val="00037A7B"/>
    <w:rsid w:val="00274114"/>
    <w:rsid w:val="00352CCA"/>
    <w:rsid w:val="00373441"/>
    <w:rsid w:val="00607A7A"/>
    <w:rsid w:val="007970D2"/>
    <w:rsid w:val="007D4AD5"/>
    <w:rsid w:val="00872514"/>
    <w:rsid w:val="00A77744"/>
    <w:rsid w:val="00D4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A574"/>
  <w15:docId w15:val="{9AFD906C-EE82-4532-9600-482BF6F2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qFormat/>
    <w:rPr>
      <w:color w:val="0000FF"/>
      <w:u w:val="single" w:color="000000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um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DA65-3B4C-448F-B0E4-4B400C83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Stelmach-Kubaszczyk Barbara</cp:lastModifiedBy>
  <cp:revision>4</cp:revision>
  <cp:lastPrinted>2023-09-13T07:22:00Z</cp:lastPrinted>
  <dcterms:created xsi:type="dcterms:W3CDTF">2023-09-13T10:47:00Z</dcterms:created>
  <dcterms:modified xsi:type="dcterms:W3CDTF">2023-09-21T10:59:00Z</dcterms:modified>
  <dc:language>pl-PL</dc:language>
</cp:coreProperties>
</file>